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12D9" w:rsidRDefault="000312D9">
      <w:pPr>
        <w:tabs>
          <w:tab w:val="left" w:pos="3335"/>
        </w:tabs>
        <w:ind w:firstLine="262"/>
        <w:jc w:val="center"/>
        <w:rPr>
          <w:sz w:val="22"/>
          <w:szCs w:val="22"/>
        </w:rPr>
      </w:pPr>
      <w:bookmarkStart w:id="0" w:name="_GoBack"/>
      <w:bookmarkEnd w:id="0"/>
      <w:r>
        <w:rPr>
          <w:sz w:val="24"/>
          <w:szCs w:val="24"/>
        </w:rPr>
        <w:t>甲賀市高齢者介護予防事業実施計画書</w:t>
      </w:r>
    </w:p>
    <w:p w:rsidR="003A220F" w:rsidRDefault="003A220F">
      <w:pPr>
        <w:tabs>
          <w:tab w:val="left" w:pos="3335"/>
        </w:tabs>
        <w:rPr>
          <w:rFonts w:hint="eastAsia"/>
          <w:sz w:val="22"/>
          <w:szCs w:val="22"/>
        </w:rPr>
      </w:pPr>
    </w:p>
    <w:p w:rsidR="000312D9" w:rsidRDefault="003A220F">
      <w:pPr>
        <w:tabs>
          <w:tab w:val="left" w:pos="3335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23.15pt;width:436pt;height:644.9pt;z-index:251657728;mso-wrap-distance-left:0;mso-wrap-distance-right:7.1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3"/>
                    <w:gridCol w:w="1697"/>
                    <w:gridCol w:w="6"/>
                    <w:gridCol w:w="1390"/>
                    <w:gridCol w:w="6"/>
                    <w:gridCol w:w="3269"/>
                  </w:tblGrid>
                  <w:tr w:rsidR="006D39D4" w:rsidTr="000312D9">
                    <w:trPr>
                      <w:trHeight w:val="680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92"/>
                            <w:sz w:val="22"/>
                            <w:szCs w:val="22"/>
                          </w:rPr>
                          <w:t xml:space="preserve">事　業　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0312D9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D39D4" w:rsidTr="003A220F">
                    <w:trPr>
                      <w:trHeight w:val="723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823B6C" w:rsidP="003A220F">
                        <w:pPr>
                          <w:tabs>
                            <w:tab w:val="left" w:pos="3335"/>
                          </w:tabs>
                          <w:rPr>
                            <w:rFonts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52"/>
                            <w:sz w:val="22"/>
                            <w:szCs w:val="22"/>
                          </w:rPr>
                          <w:t>対象</w:t>
                        </w:r>
                        <w:r w:rsidR="006D39D4">
                          <w:rPr>
                            <w:spacing w:val="52"/>
                            <w:sz w:val="22"/>
                            <w:szCs w:val="22"/>
                          </w:rPr>
                          <w:t>高齢者</w:t>
                        </w:r>
                        <w:r w:rsidR="006D39D4">
                          <w:rPr>
                            <w:sz w:val="22"/>
                            <w:szCs w:val="22"/>
                          </w:rPr>
                          <w:t>数</w:t>
                        </w:r>
                      </w:p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cs="ＭＳ 明朝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z w:val="22"/>
                            <w:szCs w:val="22"/>
                          </w:rPr>
                          <w:t>（申請日現在）</w:t>
                        </w: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人</w:t>
                        </w:r>
                      </w:p>
                    </w:tc>
                    <w:tc>
                      <w:tcPr>
                        <w:tcW w:w="139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参加条件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D39D4" w:rsidTr="009E7D0C">
                    <w:trPr>
                      <w:trHeight w:val="701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5"/>
                            <w:sz w:val="22"/>
                            <w:szCs w:val="22"/>
                          </w:rPr>
                          <w:t>実施(予定)回</w:t>
                        </w:r>
                        <w:r>
                          <w:rPr>
                            <w:sz w:val="22"/>
                            <w:szCs w:val="22"/>
                          </w:rPr>
                          <w:t>数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回</w:t>
                        </w:r>
                      </w:p>
                    </w:tc>
                    <w:tc>
                      <w:tcPr>
                        <w:tcW w:w="139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3A220F">
                        <w:pPr>
                          <w:widowControl/>
                          <w:overflowPunct/>
                          <w:autoSpaceDE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開催時間</w:t>
                        </w:r>
                      </w:p>
                    </w:tc>
                    <w:tc>
                      <w:tcPr>
                        <w:tcW w:w="32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rPr>
                            <w:spacing w:val="25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　　時　　～　　　時</w:t>
                        </w:r>
                      </w:p>
                    </w:tc>
                  </w:tr>
                  <w:tr w:rsidR="006D39D4" w:rsidTr="009E7D0C">
                    <w:trPr>
                      <w:trHeight w:val="696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5"/>
                            <w:sz w:val="22"/>
                            <w:szCs w:val="22"/>
                          </w:rPr>
                          <w:t>実施(予定)場</w:t>
                        </w:r>
                        <w:r>
                          <w:rPr>
                            <w:sz w:val="22"/>
                            <w:szCs w:val="22"/>
                          </w:rPr>
                          <w:t>所</w:t>
                        </w: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D39D4">
                    <w:trPr>
                      <w:trHeight w:val="771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スタッフ人数</w:t>
                        </w: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全体人数　　　　　人　　1回人数　　　　人</w:t>
                        </w:r>
                      </w:p>
                    </w:tc>
                  </w:tr>
                  <w:tr w:rsidR="006D39D4">
                    <w:trPr>
                      <w:trHeight w:val="523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実施予定日</w:t>
                        </w: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D39D4" w:rsidRDefault="006D39D4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事　業　内　容</w:t>
                        </w:r>
                      </w:p>
                    </w:tc>
                  </w:tr>
                  <w:tr w:rsidR="006D39D4" w:rsidTr="003A220F">
                    <w:trPr>
                      <w:trHeight w:val="8118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D39D4" w:rsidRDefault="006D39D4" w:rsidP="003A220F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D39D4" w:rsidRDefault="006D39D4">
                  <w:r>
                    <w:t xml:space="preserve"> </w:t>
                  </w:r>
                  <w:r w:rsidR="007A100F">
                    <w:rPr>
                      <w:rFonts w:hint="eastAsia"/>
                    </w:rPr>
                    <w:t>※介護予防啓発活動を年1回以上入れてください。</w:t>
                  </w:r>
                </w:p>
              </w:txbxContent>
            </v:textbox>
            <w10:wrap type="square" side="largest"/>
          </v:shape>
        </w:pict>
      </w:r>
      <w:r w:rsidR="000312D9">
        <w:rPr>
          <w:sz w:val="22"/>
          <w:szCs w:val="22"/>
        </w:rPr>
        <w:t>１．事　業　計　画</w:t>
      </w:r>
    </w:p>
    <w:p w:rsidR="000312D9" w:rsidRDefault="000312D9">
      <w:pPr>
        <w:tabs>
          <w:tab w:val="left" w:pos="333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２．収　支　予　算</w:t>
      </w:r>
    </w:p>
    <w:p w:rsidR="006D39D4" w:rsidRDefault="006D39D4">
      <w:pPr>
        <w:tabs>
          <w:tab w:val="left" w:pos="3335"/>
        </w:tabs>
        <w:rPr>
          <w:rFonts w:hint="eastAsia"/>
          <w:sz w:val="22"/>
          <w:szCs w:val="22"/>
        </w:rPr>
      </w:pPr>
    </w:p>
    <w:p w:rsidR="000312D9" w:rsidRDefault="003A220F">
      <w:pPr>
        <w:tabs>
          <w:tab w:val="left" w:pos="3335"/>
        </w:tabs>
        <w:rPr>
          <w:kern w:val="1"/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0312D9">
        <w:rPr>
          <w:sz w:val="22"/>
          <w:szCs w:val="22"/>
        </w:rPr>
        <w:t>収入の部</w:t>
      </w:r>
      <w:r>
        <w:rPr>
          <w:rFonts w:hint="eastAsia"/>
          <w:sz w:val="22"/>
          <w:szCs w:val="22"/>
        </w:rPr>
        <w:t>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0"/>
        <w:gridCol w:w="3152"/>
        <w:gridCol w:w="3068"/>
      </w:tblGrid>
      <w:tr w:rsidR="000312D9" w:rsidTr="004D6725">
        <w:trPr>
          <w:trHeight w:val="45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12D9" w:rsidRDefault="000312D9" w:rsidP="009E7D0C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科　　目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12D9" w:rsidRDefault="000312D9" w:rsidP="009E7D0C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　　金　　　額　（円）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12D9" w:rsidRDefault="000312D9" w:rsidP="009E7D0C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摘　　　要</w:t>
            </w:r>
          </w:p>
        </w:tc>
      </w:tr>
      <w:tr w:rsidR="000312D9" w:rsidTr="003A220F">
        <w:trPr>
          <w:trHeight w:val="67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市　補　助　金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  <w:tr w:rsidR="000312D9" w:rsidTr="003A220F">
        <w:trPr>
          <w:trHeight w:val="65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自　己　財　源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  <w:tr w:rsidR="000312D9" w:rsidTr="003A220F">
        <w:trPr>
          <w:trHeight w:val="6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そ　　の　　他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  <w:tr w:rsidR="000312D9" w:rsidTr="003A220F">
        <w:trPr>
          <w:trHeight w:val="6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3A220F" w:rsidP="003A220F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rFonts w:hint="eastAsia"/>
                <w:kern w:val="1"/>
                <w:sz w:val="22"/>
                <w:szCs w:val="22"/>
              </w:rPr>
              <w:t>合　計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</w:tbl>
    <w:p w:rsidR="000312D9" w:rsidRDefault="000312D9">
      <w:pPr>
        <w:rPr>
          <w:rFonts w:cs="ＭＳ 明朝"/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　</w:t>
      </w:r>
    </w:p>
    <w:p w:rsidR="000312D9" w:rsidRDefault="003A220F" w:rsidP="003A220F">
      <w:pPr>
        <w:rPr>
          <w:kern w:val="1"/>
          <w:sz w:val="22"/>
          <w:szCs w:val="22"/>
        </w:rPr>
      </w:pPr>
      <w:r>
        <w:rPr>
          <w:rFonts w:cs="ＭＳ 明朝" w:hint="eastAsia"/>
          <w:kern w:val="1"/>
          <w:sz w:val="22"/>
          <w:szCs w:val="22"/>
        </w:rPr>
        <w:t>【</w:t>
      </w:r>
      <w:r w:rsidR="000312D9">
        <w:rPr>
          <w:kern w:val="1"/>
          <w:sz w:val="22"/>
          <w:szCs w:val="22"/>
        </w:rPr>
        <w:t>支出の部</w:t>
      </w:r>
      <w:r>
        <w:rPr>
          <w:rFonts w:hint="eastAsia"/>
          <w:kern w:val="1"/>
          <w:sz w:val="22"/>
          <w:szCs w:val="22"/>
        </w:rPr>
        <w:t>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94"/>
        <w:gridCol w:w="3158"/>
        <w:gridCol w:w="3047"/>
      </w:tblGrid>
      <w:tr w:rsidR="000312D9" w:rsidTr="004D6725">
        <w:trPr>
          <w:trHeight w:val="49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12D9" w:rsidRDefault="000312D9" w:rsidP="009E7D0C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科　　目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12D9" w:rsidRDefault="000312D9" w:rsidP="009E7D0C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　金　　　額　（円）　　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12D9" w:rsidRDefault="000312D9" w:rsidP="009E7D0C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摘　　　要</w:t>
            </w:r>
          </w:p>
        </w:tc>
      </w:tr>
      <w:tr w:rsidR="000312D9" w:rsidTr="003A220F">
        <w:trPr>
          <w:trHeight w:val="60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>
            <w:pPr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  <w:tr w:rsidR="000312D9" w:rsidTr="003A220F">
        <w:trPr>
          <w:trHeight w:val="60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>
            <w:pPr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  <w:tr w:rsidR="000312D9" w:rsidTr="003A220F">
        <w:trPr>
          <w:trHeight w:val="60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left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  <w:tr w:rsidR="000312D9" w:rsidTr="003A220F">
        <w:trPr>
          <w:trHeight w:val="60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left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  <w:tr w:rsidR="000312D9" w:rsidTr="003A220F">
        <w:trPr>
          <w:trHeight w:val="60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left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  <w:tr w:rsidR="000312D9" w:rsidTr="003A220F">
        <w:trPr>
          <w:trHeight w:val="60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3A220F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rFonts w:hint="eastAsia"/>
                <w:kern w:val="1"/>
                <w:sz w:val="22"/>
                <w:szCs w:val="22"/>
              </w:rPr>
              <w:t>合　計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D9" w:rsidRDefault="000312D9" w:rsidP="003A220F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</w:tr>
    </w:tbl>
    <w:p w:rsidR="000312D9" w:rsidRDefault="000312D9"/>
    <w:sectPr w:rsidR="000312D9">
      <w:pgSz w:w="11906" w:h="16838"/>
      <w:pgMar w:top="1338" w:right="1701" w:bottom="1380" w:left="1610" w:header="720" w:footer="720" w:gutter="0"/>
      <w:cols w:space="720"/>
      <w:docGrid w:type="linesAndChars" w:linePitch="46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4A" w:rsidRDefault="00CA554A" w:rsidP="000312D9">
      <w:r>
        <w:separator/>
      </w:r>
    </w:p>
  </w:endnote>
  <w:endnote w:type="continuationSeparator" w:id="0">
    <w:p w:rsidR="00CA554A" w:rsidRDefault="00CA554A" w:rsidP="0003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4A" w:rsidRDefault="00CA554A" w:rsidP="000312D9">
      <w:r>
        <w:separator/>
      </w:r>
    </w:p>
  </w:footnote>
  <w:footnote w:type="continuationSeparator" w:id="0">
    <w:p w:rsidR="00CA554A" w:rsidRDefault="00CA554A" w:rsidP="0003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2D9"/>
    <w:rsid w:val="000312D9"/>
    <w:rsid w:val="00061258"/>
    <w:rsid w:val="001E7E17"/>
    <w:rsid w:val="003A220F"/>
    <w:rsid w:val="004D6725"/>
    <w:rsid w:val="00573CEA"/>
    <w:rsid w:val="006D39D4"/>
    <w:rsid w:val="007A100F"/>
    <w:rsid w:val="00823B6C"/>
    <w:rsid w:val="009E7D0C"/>
    <w:rsid w:val="00CA554A"/>
    <w:rsid w:val="00E3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BC04FC2-BACF-48DA-8FFF-CDAC3945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Century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styleId="a3">
    <w:name w:val="Default Paragraph Font"/>
  </w:style>
  <w:style w:type="character" w:styleId="a4">
    <w:name w:val="page number"/>
    <w:basedOn w:val="a3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pPr>
      <w:jc w:val="center"/>
    </w:pPr>
    <w:rPr>
      <w:kern w:val="1"/>
    </w:rPr>
  </w:style>
  <w:style w:type="paragraph" w:styleId="ae">
    <w:name w:val="Closing"/>
    <w:basedOn w:val="a"/>
    <w:pPr>
      <w:jc w:val="right"/>
    </w:pPr>
    <w:rPr>
      <w:kern w:val="1"/>
    </w:rPr>
  </w:style>
  <w:style w:type="paragraph" w:customStyle="1" w:styleId="af">
    <w:name w:val="枠の内容"/>
    <w:basedOn w:val="a6"/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甲賀市老人福祉センター条例施行規則</vt:lpstr>
    </vt:vector>
  </TitlesOfParts>
  <Company>甲賀市役所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甲賀市老人福祉センター条例施行規則</dc:title>
  <dc:subject/>
  <dc:creator>甲賀市役所</dc:creator>
  <cp:keywords/>
  <cp:lastModifiedBy>久米　紗季</cp:lastModifiedBy>
  <cp:revision>2</cp:revision>
  <cp:lastPrinted>2013-06-11T07:34:00Z</cp:lastPrinted>
  <dcterms:created xsi:type="dcterms:W3CDTF">2024-01-04T07:04:00Z</dcterms:created>
  <dcterms:modified xsi:type="dcterms:W3CDTF">2024-01-04T07:04:00Z</dcterms:modified>
</cp:coreProperties>
</file>